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9" w:rsidRPr="006B447A" w:rsidRDefault="006117A9" w:rsidP="006117A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hAnsi="Times New Roman" w:cs="Times New Roman"/>
          <w:sz w:val="24"/>
          <w:szCs w:val="24"/>
        </w:rPr>
        <w:t>06-2/246-21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15. јун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ЈУНА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7A9" w:rsidRPr="006B447A" w:rsidRDefault="006117A9" w:rsidP="0061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B447A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6B447A">
        <w:rPr>
          <w:rFonts w:ascii="Times New Roman" w:eastAsia="Calibri" w:hAnsi="Times New Roman" w:cs="Times New Roman"/>
          <w:sz w:val="24"/>
          <w:szCs w:val="24"/>
        </w:rPr>
        <w:t>0.00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B447A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Миленко Јованов, Лука Кебара, Дубравка Краљ, Илија М</w:t>
      </w:r>
      <w:r w:rsidR="008804F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тејић, Вук Мирчетић, Угљеша Мрдић, Виолета Оцокољић, Оља Петровић и Жељко Томић.</w:t>
      </w:r>
    </w:p>
    <w:p w:rsidR="006117A9" w:rsidRPr="006B447A" w:rsidRDefault="006117A9" w:rsidP="006117A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и: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Борисав Ковачевић, заменик члана Одбора Ђура Перића и Ђорђе Тодоровић, заменик члана Одбора Милене Поповић.</w:t>
      </w: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Палалић, Балинт Пастор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и Тома Фила,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</w:t>
      </w: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представници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за рад, запошљавање, борачка и социјална питања, Љиљана Радифковић и Соња Манић Радовановић, виши саветници.</w:t>
      </w:r>
    </w:p>
    <w:p w:rsidR="006117A9" w:rsidRPr="006B447A" w:rsidRDefault="006117A9" w:rsidP="006117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17A9" w:rsidRPr="006B447A" w:rsidRDefault="006117A9" w:rsidP="006117A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Одбор је већином гласова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8252F" w:rsidRPr="006B447A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, 1 није гласао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утврдио следећи</w:t>
      </w: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252F" w:rsidRPr="006B447A" w:rsidRDefault="00E8252F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252F" w:rsidRPr="006B447A" w:rsidRDefault="006117A9" w:rsidP="00E8252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ab/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E8252F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42.</w:t>
      </w:r>
      <w:r w:rsidR="00E8252F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 Одбора</w:t>
      </w:r>
    </w:p>
    <w:p w:rsidR="00E8252F" w:rsidRPr="00E8252F" w:rsidRDefault="00E8252F" w:rsidP="00E825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пензијском и инвалидском осигурању, који је поднела Влада (број 011-934/21 од 28. маја 2021. године), у начелу;</w:t>
      </w:r>
    </w:p>
    <w:p w:rsidR="00E8252F" w:rsidRPr="00E8252F" w:rsidRDefault="00E8252F" w:rsidP="00E8252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Давање одговора Уставном суду поводом поднете иницијативе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покретање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оцену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252F">
        <w:rPr>
          <w:rFonts w:ascii="Times New Roman" w:eastAsia="Calibri" w:hAnsi="Times New Roman" w:cs="Times New Roman"/>
          <w:sz w:val="24"/>
          <w:szCs w:val="24"/>
        </w:rPr>
        <w:t>уставности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члана 29. став 9. Закона о пореском поступку и пореској администрацији („Службени гласник РС“, бр. 80/02, 84/02-исправка, 23/03-исправка, 70/03, 55/04, 61/05, 85/05-др.закон, 62/06-др.закон, 61/07, 20/09, 72/09-др.закон, 53/10, 101/11, 2/12-исправка, 93/12, 47/13, 108/13, 68/14, 105/14, 91/15-аутентично тумачење, 112/15, 15/16, 108/16, 30/18, 95/18, 86/19 и 114/20 – у даљем тексту: ЗПППА).</w:t>
      </w:r>
    </w:p>
    <w:p w:rsidR="00E8252F" w:rsidRPr="006B447A" w:rsidRDefault="00E8252F" w:rsidP="00E8252F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Пре него што је почело одлучивање по тачкама дневног реда, Одбор је једногласно</w:t>
      </w:r>
    </w:p>
    <w:p w:rsidR="006117A9" w:rsidRPr="006B447A" w:rsidRDefault="00E8252F" w:rsidP="00E8252F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( 13 гласова за ) усвојио записник 42. седнице Одбора.</w:t>
      </w:r>
    </w:p>
    <w:p w:rsidR="00E8252F" w:rsidRPr="006B447A" w:rsidRDefault="00E8252F" w:rsidP="00E8252F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E8252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пензијском и инвалидском осигурању, који је поднела Влада (број 011-934/21 од 28. маја 2021. године), у начелу</w:t>
      </w:r>
    </w:p>
    <w:p w:rsidR="00E8252F" w:rsidRPr="006B447A" w:rsidRDefault="00E8252F" w:rsidP="00E8252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B447A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пензијском и инвалидском осигурању</w:t>
      </w:r>
      <w:r w:rsidRPr="006B447A">
        <w:rPr>
          <w:rFonts w:ascii="Times New Roman" w:hAnsi="Times New Roman" w:cs="Times New Roman"/>
          <w:sz w:val="24"/>
          <w:szCs w:val="24"/>
        </w:rPr>
        <w:t>,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6B447A">
        <w:rPr>
          <w:rFonts w:ascii="Times New Roman" w:hAnsi="Times New Roman" w:cs="Times New Roman"/>
          <w:sz w:val="24"/>
          <w:szCs w:val="24"/>
        </w:rPr>
        <w:t>,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17A9" w:rsidRPr="006B447A" w:rsidRDefault="006117A9" w:rsidP="006117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(13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117A9" w:rsidRPr="006B447A" w:rsidRDefault="006117A9" w:rsidP="00E8252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Давање одговора Уставном суду поводом поднете иницијативе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покретање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оцену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52F" w:rsidRPr="00E8252F">
        <w:rPr>
          <w:rFonts w:ascii="Times New Roman" w:eastAsia="Calibri" w:hAnsi="Times New Roman" w:cs="Times New Roman"/>
          <w:sz w:val="24"/>
          <w:szCs w:val="24"/>
        </w:rPr>
        <w:t>уставности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члана 29. став 9. Закона о пореском поступку и пореској администрацији („Службени гласник РС“, бр. 80/02, 84/02-исправка, 23/03-исправка, 70/03, 55/04, 61/05, 85/05-др.закон, 62/06-др.закон, 61/07, 20/09, 72/09-др.закон, 53/10, 101/11, 2/12-исправка, 93/12, 47/13, 108/13, 68/14, 105/14, 91/15-аутентично тумачење, 112/15, 15/16, 108/16, 30/18, 95/18, 86/19 и 114/20 – у даљем тексту: ЗПППА)</w:t>
      </w:r>
    </w:p>
    <w:p w:rsidR="00E8252F" w:rsidRPr="006B447A" w:rsidRDefault="00E8252F" w:rsidP="00E8252F">
      <w:pPr>
        <w:pStyle w:val="Style5"/>
        <w:widowControl/>
        <w:tabs>
          <w:tab w:val="left" w:pos="720"/>
        </w:tabs>
        <w:spacing w:before="106" w:after="240" w:line="276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eastAsia="Calibri" w:hAnsi="Times New Roman" w:cs="Times New Roman"/>
          <w:lang w:val="sr-Cyrl-RS"/>
        </w:rPr>
        <w:tab/>
      </w:r>
      <w:r w:rsidRPr="006B447A">
        <w:rPr>
          <w:rFonts w:ascii="Times New Roman" w:hAnsi="Times New Roman" w:cs="Times New Roman"/>
          <w:lang w:val="sr-Cyrl-RS"/>
        </w:rPr>
        <w:t xml:space="preserve">Дописом од 4. јуна ове године, Влада је упутила Народној скупштини Мишљење поводом поднете иницијативе </w:t>
      </w:r>
      <w:proofErr w:type="spellStart"/>
      <w:r w:rsidRPr="006B447A">
        <w:rPr>
          <w:rFonts w:ascii="Times New Roman" w:hAnsi="Times New Roman" w:cs="Times New Roman"/>
        </w:rPr>
        <w:t>за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Pr="006B447A">
        <w:rPr>
          <w:rFonts w:ascii="Times New Roman" w:hAnsi="Times New Roman" w:cs="Times New Roman"/>
        </w:rPr>
        <w:t>покретање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Pr="006B447A">
        <w:rPr>
          <w:rFonts w:ascii="Times New Roman" w:hAnsi="Times New Roman" w:cs="Times New Roman"/>
        </w:rPr>
        <w:t>поступка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Pr="006B447A">
        <w:rPr>
          <w:rFonts w:ascii="Times New Roman" w:hAnsi="Times New Roman" w:cs="Times New Roman"/>
        </w:rPr>
        <w:t>за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Pr="006B447A">
        <w:rPr>
          <w:rFonts w:ascii="Times New Roman" w:hAnsi="Times New Roman" w:cs="Times New Roman"/>
        </w:rPr>
        <w:t>оцену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Pr="006B447A">
        <w:rPr>
          <w:rFonts w:ascii="Times New Roman" w:hAnsi="Times New Roman" w:cs="Times New Roman"/>
        </w:rPr>
        <w:t>уставности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r w:rsidRPr="006B447A">
        <w:rPr>
          <w:rFonts w:ascii="Times New Roman" w:hAnsi="Times New Roman" w:cs="Times New Roman"/>
          <w:lang w:val="sr-Cyrl-RS"/>
        </w:rPr>
        <w:t>члана 29. став 9. Закона о пореском поступку и пореској администрацији („Службени гласник РС“, бр. 80/02, 84/02-исправка, 23/03-исправка, 70/03, 55/04, 61/05, 85/05-др.закон, 62/06-др.закон, 61/07, 20/09, 72/09-др.закон, 53/10, 101/11, 2/12-исправка, 93/12, 47/13, 108/13, 68/14, 105/14, 91/15-аутентично тумачење, 112/15, 15/16, 108/16, 30/18, 95/18, 86/19 и 114/20 – у даљем тексту: ЗПППА).</w:t>
      </w:r>
    </w:p>
    <w:p w:rsidR="006117A9" w:rsidRPr="006B447A" w:rsidRDefault="00E8252F" w:rsidP="00E8252F">
      <w:pPr>
        <w:pStyle w:val="Style5"/>
        <w:widowControl/>
        <w:tabs>
          <w:tab w:val="left" w:pos="720"/>
        </w:tabs>
        <w:spacing w:before="106" w:after="240" w:line="276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hAnsi="Times New Roman" w:cs="Times New Roman"/>
          <w:lang w:val="sr-Cyrl-RS"/>
        </w:rPr>
        <w:tab/>
        <w:t>Одбор је једногласно (13 гласова за) одлучио да достави Уставном суду одговор као у предложеном тексту.</w:t>
      </w:r>
    </w:p>
    <w:p w:rsidR="006117A9" w:rsidRPr="006B447A" w:rsidRDefault="006117A9" w:rsidP="006117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10,</w:t>
      </w:r>
      <w:r w:rsidR="00E8252F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117A9" w:rsidRPr="006B447A" w:rsidRDefault="006117A9" w:rsidP="006117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rPr>
          <w:rFonts w:ascii="Times New Roman" w:hAnsi="Times New Roman" w:cs="Times New Roman"/>
          <w:sz w:val="24"/>
          <w:szCs w:val="24"/>
        </w:rPr>
      </w:pPr>
    </w:p>
    <w:sectPr w:rsidR="006117A9" w:rsidRPr="006B447A" w:rsidSect="005D1DB1">
      <w:footerReference w:type="defaul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8804F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6B447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804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9"/>
    <w:rsid w:val="00103355"/>
    <w:rsid w:val="006117A9"/>
    <w:rsid w:val="006B447A"/>
    <w:rsid w:val="008804FE"/>
    <w:rsid w:val="009636A1"/>
    <w:rsid w:val="00E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A9"/>
  </w:style>
  <w:style w:type="paragraph" w:styleId="ListParagraph">
    <w:name w:val="List Paragraph"/>
    <w:basedOn w:val="Normal"/>
    <w:uiPriority w:val="34"/>
    <w:qFormat/>
    <w:rsid w:val="006117A9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6117A9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E8252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E8252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A9"/>
  </w:style>
  <w:style w:type="paragraph" w:styleId="ListParagraph">
    <w:name w:val="List Paragraph"/>
    <w:basedOn w:val="Normal"/>
    <w:uiPriority w:val="34"/>
    <w:qFormat/>
    <w:rsid w:val="006117A9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6117A9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E8252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E8252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4</cp:revision>
  <dcterms:created xsi:type="dcterms:W3CDTF">2021-06-15T07:48:00Z</dcterms:created>
  <dcterms:modified xsi:type="dcterms:W3CDTF">2021-06-15T08:12:00Z</dcterms:modified>
</cp:coreProperties>
</file>